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24" w:rsidRDefault="00634724" w:rsidP="00634724">
      <w:pPr>
        <w:widowControl w:val="0"/>
        <w:autoSpaceDE w:val="0"/>
        <w:autoSpaceDN w:val="0"/>
        <w:adjustRightInd w:val="0"/>
        <w:spacing w:after="0" w:line="278" w:lineRule="exact"/>
        <w:jc w:val="right"/>
        <w:rPr>
          <w:rFonts w:ascii="Arial" w:hAnsi="Arial" w:cs="Arial"/>
          <w:b/>
          <w:sz w:val="24"/>
          <w:szCs w:val="24"/>
          <w:u w:val="single"/>
          <w:lang w:val="en-IN"/>
        </w:rPr>
      </w:pPr>
      <w:r>
        <w:rPr>
          <w:rFonts w:ascii="Arial" w:hAnsi="Arial" w:cs="Arial"/>
          <w:b/>
          <w:sz w:val="24"/>
          <w:szCs w:val="24"/>
          <w:u w:val="single"/>
          <w:lang w:val="en-IN"/>
        </w:rPr>
        <w:t>ANNEXURE-VII</w:t>
      </w:r>
    </w:p>
    <w:p w:rsidR="000C368C" w:rsidRPr="000C368C" w:rsidRDefault="000C368C" w:rsidP="000C368C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Arial" w:hAnsi="Arial" w:cs="Arial"/>
          <w:b/>
          <w:sz w:val="24"/>
          <w:szCs w:val="24"/>
          <w:u w:val="single"/>
          <w:lang w:val="en-IN"/>
        </w:rPr>
      </w:pPr>
      <w:r w:rsidRPr="000C368C">
        <w:rPr>
          <w:rFonts w:ascii="Arial" w:hAnsi="Arial" w:cs="Arial"/>
          <w:b/>
          <w:sz w:val="24"/>
          <w:szCs w:val="24"/>
          <w:u w:val="single"/>
          <w:lang w:val="en-IN"/>
        </w:rPr>
        <w:t>WORK SHOP</w:t>
      </w:r>
    </w:p>
    <w:p w:rsidR="000C368C" w:rsidRDefault="000C368C" w:rsidP="000C368C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Arial" w:hAnsi="Arial" w:cs="Arial"/>
          <w:sz w:val="24"/>
          <w:szCs w:val="24"/>
          <w:lang w:val="en-IN"/>
        </w:rPr>
      </w:pPr>
    </w:p>
    <w:p w:rsidR="000C368C" w:rsidRDefault="000C368C" w:rsidP="000C368C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Arial" w:hAnsi="Arial" w:cs="Arial"/>
          <w:sz w:val="24"/>
          <w:szCs w:val="24"/>
          <w:lang w:val="en-IN"/>
        </w:rPr>
      </w:pPr>
    </w:p>
    <w:p w:rsidR="000C368C" w:rsidRDefault="000C368C" w:rsidP="000C368C">
      <w:pPr>
        <w:widowControl w:val="0"/>
        <w:autoSpaceDE w:val="0"/>
        <w:autoSpaceDN w:val="0"/>
        <w:adjustRightInd w:val="0"/>
        <w:spacing w:after="0" w:line="278" w:lineRule="exact"/>
        <w:jc w:val="center"/>
        <w:rPr>
          <w:rFonts w:ascii="Arial" w:hAnsi="Arial" w:cs="Arial"/>
          <w:sz w:val="24"/>
          <w:szCs w:val="24"/>
          <w:lang w:val="en-IN"/>
        </w:rPr>
      </w:pP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 xml:space="preserve">Organizing Workshop practice classes of </w:t>
      </w:r>
      <w:proofErr w:type="spellStart"/>
      <w:r w:rsidRPr="00467205">
        <w:rPr>
          <w:rFonts w:ascii="Arial" w:hAnsi="Arial" w:cs="Arial"/>
          <w:sz w:val="24"/>
          <w:szCs w:val="24"/>
          <w:lang w:val="en-IN"/>
        </w:rPr>
        <w:t>B.Tech</w:t>
      </w:r>
      <w:proofErr w:type="spellEnd"/>
      <w:r w:rsidRPr="00467205">
        <w:rPr>
          <w:rFonts w:ascii="Arial" w:hAnsi="Arial" w:cs="Arial"/>
          <w:sz w:val="24"/>
          <w:szCs w:val="24"/>
          <w:lang w:val="en-IN"/>
        </w:rPr>
        <w:t xml:space="preserve">. Part I students of all the branches and B. Tech Part II Mechanical </w:t>
      </w:r>
      <w:proofErr w:type="spellStart"/>
      <w:r w:rsidRPr="00467205">
        <w:rPr>
          <w:rFonts w:ascii="Arial" w:hAnsi="Arial" w:cs="Arial"/>
          <w:sz w:val="24"/>
          <w:szCs w:val="24"/>
          <w:lang w:val="en-IN"/>
        </w:rPr>
        <w:t>Engg</w:t>
      </w:r>
      <w:proofErr w:type="spellEnd"/>
      <w:r w:rsidRPr="00467205">
        <w:rPr>
          <w:rFonts w:ascii="Arial" w:hAnsi="Arial" w:cs="Arial"/>
          <w:sz w:val="24"/>
          <w:szCs w:val="24"/>
          <w:lang w:val="en-IN"/>
        </w:rPr>
        <w:t>. Students of Institute of Technology, BHU to expose them to various Manufacturing Processes.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Providing fabrication facilities in project work/dissertation to the Undergraduate, Postgraduate and Research students of all the branches of Engineering of IT/BHU.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Providing possible resources (Man, Material and Machines) to the students of all the branches of Engineering at IT/BHU for developing and preparing Engineering models for annual technical festival line TECHNEX.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The Main Workshop, IT also provides all possible facilities to the students in the realizing the products that come out of their creative and innovative thinking.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At the University level, the Main Workshop provides general Technical support services in various areas such as Hostel, Laboratories, Libraries, Offices and Electric &amp; Water Supply Services.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The Main Workshop offers summer training for internal, external students and technical staff of different Engineering Colleges/Polytechnics.</w:t>
      </w:r>
    </w:p>
    <w:p w:rsidR="000C368C" w:rsidRPr="00467205" w:rsidRDefault="000C368C" w:rsidP="000C36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  <w:lang w:val="en-IN"/>
        </w:rPr>
      </w:pPr>
      <w:r w:rsidRPr="00467205">
        <w:rPr>
          <w:rFonts w:ascii="Arial" w:hAnsi="Arial" w:cs="Arial"/>
          <w:sz w:val="24"/>
          <w:szCs w:val="24"/>
          <w:lang w:val="en-IN"/>
        </w:rPr>
        <w:t>At the Institute/University level, the Main Workshop provides supporting consultancy services to the nearby Industries/Research unit of Varanasi.</w:t>
      </w:r>
    </w:p>
    <w:p w:rsidR="00507881" w:rsidRDefault="00507881"/>
    <w:sectPr w:rsidR="00507881" w:rsidSect="00846D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A0" w:rsidRDefault="009070A0" w:rsidP="009070A0">
      <w:pPr>
        <w:spacing w:after="0" w:line="240" w:lineRule="auto"/>
      </w:pPr>
      <w:r>
        <w:separator/>
      </w:r>
    </w:p>
  </w:endnote>
  <w:endnote w:type="continuationSeparator" w:id="1">
    <w:p w:rsidR="009070A0" w:rsidRDefault="009070A0" w:rsidP="0090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9721"/>
      <w:docPartObj>
        <w:docPartGallery w:val="Page Numbers (Bottom of Page)"/>
        <w:docPartUnique/>
      </w:docPartObj>
    </w:sdtPr>
    <w:sdtContent>
      <w:p w:rsidR="009070A0" w:rsidRDefault="009070A0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070A0" w:rsidRDefault="00907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A0" w:rsidRDefault="009070A0" w:rsidP="009070A0">
      <w:pPr>
        <w:spacing w:after="0" w:line="240" w:lineRule="auto"/>
      </w:pPr>
      <w:r>
        <w:separator/>
      </w:r>
    </w:p>
  </w:footnote>
  <w:footnote w:type="continuationSeparator" w:id="1">
    <w:p w:rsidR="009070A0" w:rsidRDefault="009070A0" w:rsidP="0090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8468C"/>
    <w:multiLevelType w:val="hybridMultilevel"/>
    <w:tmpl w:val="3DDA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68C"/>
    <w:rsid w:val="000C368C"/>
    <w:rsid w:val="00507881"/>
    <w:rsid w:val="00634724"/>
    <w:rsid w:val="00846DF7"/>
    <w:rsid w:val="009070A0"/>
    <w:rsid w:val="00F9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0A0"/>
  </w:style>
  <w:style w:type="paragraph" w:styleId="Footer">
    <w:name w:val="footer"/>
    <w:basedOn w:val="Normal"/>
    <w:link w:val="FooterChar"/>
    <w:uiPriority w:val="99"/>
    <w:unhideWhenUsed/>
    <w:rsid w:val="0090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4</cp:revision>
  <dcterms:created xsi:type="dcterms:W3CDTF">2012-01-21T09:17:00Z</dcterms:created>
  <dcterms:modified xsi:type="dcterms:W3CDTF">2012-01-25T09:23:00Z</dcterms:modified>
</cp:coreProperties>
</file>